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CB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САМОРЕГУЛИРУЕМАЯ ОРГАНИЗАЦИЯ</w:t>
      </w:r>
      <w:r w:rsidRPr="00FB4E4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</w:p>
    <w:p w:rsidR="004738CB" w:rsidRPr="004A38FE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«</w:t>
      </w:r>
      <w:r w:rsidR="006D30BA" w:rsidRPr="006D30BA">
        <w:rPr>
          <w:rFonts w:ascii="Times New Roman" w:hAnsi="Times New Roman"/>
          <w:b/>
          <w:bCs/>
          <w:color w:val="auto"/>
          <w:sz w:val="28"/>
          <w:szCs w:val="28"/>
        </w:rPr>
        <w:t xml:space="preserve">Межрегиональное объединение </w:t>
      </w:r>
      <w:proofErr w:type="spellStart"/>
      <w:r w:rsidR="006D30BA" w:rsidRPr="006D30BA">
        <w:rPr>
          <w:rFonts w:ascii="Times New Roman" w:hAnsi="Times New Roman"/>
          <w:b/>
          <w:bCs/>
          <w:color w:val="auto"/>
          <w:sz w:val="28"/>
          <w:szCs w:val="28"/>
        </w:rPr>
        <w:t>таврических</w:t>
      </w:r>
      <w:proofErr w:type="spellEnd"/>
      <w:r w:rsidR="006D30BA" w:rsidRPr="006D30BA">
        <w:rPr>
          <w:rFonts w:ascii="Times New Roman" w:hAnsi="Times New Roman"/>
          <w:b/>
          <w:bCs/>
          <w:color w:val="auto"/>
          <w:sz w:val="28"/>
          <w:szCs w:val="28"/>
        </w:rPr>
        <w:t xml:space="preserve"> строителей</w:t>
      </w: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3B54F2" w:rsidP="00D62969">
      <w:pPr>
        <w:pStyle w:val="a3"/>
        <w:rPr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BC7218" w:rsidRDefault="00CF6839" w:rsidP="009B31FB">
      <w:pPr>
        <w:jc w:val="right"/>
      </w:pPr>
      <w:r w:rsidRPr="004A38FE">
        <w:t xml:space="preserve">                                                                           </w:t>
      </w:r>
    </w:p>
    <w:p w:rsidR="00CF6839" w:rsidRPr="004A38FE" w:rsidRDefault="00CF6839" w:rsidP="009B31FB">
      <w:pPr>
        <w:jc w:val="right"/>
        <w:rPr>
          <w:b/>
        </w:rPr>
      </w:pPr>
      <w:r w:rsidRPr="004A38FE">
        <w:t xml:space="preserve">  </w:t>
      </w:r>
      <w:r w:rsidRPr="004A38FE">
        <w:rPr>
          <w:b/>
        </w:rPr>
        <w:t>УТВЕРЖДЕНО:</w:t>
      </w:r>
    </w:p>
    <w:p w:rsidR="000C7DC1" w:rsidRPr="004A38FE" w:rsidRDefault="000C7DC1" w:rsidP="009B31FB">
      <w:pPr>
        <w:jc w:val="right"/>
      </w:pPr>
    </w:p>
    <w:p w:rsidR="00CF6839" w:rsidRPr="004A38FE" w:rsidRDefault="00CF6839" w:rsidP="009B31FB">
      <w:pPr>
        <w:jc w:val="right"/>
      </w:pPr>
      <w:r w:rsidRPr="004A38FE">
        <w:t>решением Общего собрания членов</w:t>
      </w:r>
    </w:p>
    <w:p w:rsidR="00CF6839" w:rsidRPr="00D5243D" w:rsidRDefault="00CF6839" w:rsidP="009B31FB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 w:rsidRPr="005F12AB">
        <w:rPr>
          <w:rFonts w:ascii="Times New Roman" w:hAnsi="Times New Roman"/>
          <w:bCs/>
          <w:color w:val="auto"/>
        </w:rPr>
        <w:t xml:space="preserve">Протокол </w:t>
      </w:r>
      <w:r w:rsidR="001B7699" w:rsidRPr="001B7699">
        <w:rPr>
          <w:rFonts w:ascii="Times New Roman" w:hAnsi="Times New Roman"/>
          <w:bCs/>
          <w:color w:val="auto"/>
        </w:rPr>
        <w:t>№</w:t>
      </w:r>
      <w:r w:rsidR="00D7512A">
        <w:rPr>
          <w:rFonts w:ascii="Times New Roman" w:hAnsi="Times New Roman"/>
          <w:bCs/>
          <w:color w:val="auto"/>
        </w:rPr>
        <w:t xml:space="preserve"> </w:t>
      </w:r>
      <w:r w:rsidR="001B7699" w:rsidRPr="001B7699">
        <w:rPr>
          <w:rFonts w:ascii="Times New Roman" w:hAnsi="Times New Roman"/>
          <w:bCs/>
          <w:color w:val="auto"/>
        </w:rPr>
        <w:t>2</w:t>
      </w:r>
      <w:r w:rsidR="006D30BA">
        <w:rPr>
          <w:rFonts w:ascii="Times New Roman" w:hAnsi="Times New Roman"/>
          <w:bCs/>
          <w:color w:val="auto"/>
        </w:rPr>
        <w:t>2 от 25</w:t>
      </w:r>
      <w:r w:rsidR="00D7512A">
        <w:rPr>
          <w:rFonts w:ascii="Times New Roman" w:hAnsi="Times New Roman"/>
          <w:bCs/>
          <w:color w:val="auto"/>
        </w:rPr>
        <w:t>.04.2018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D7FEC" w:rsidRDefault="008E167E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6D30BA">
        <w:rPr>
          <w:b/>
          <w:sz w:val="28"/>
          <w:szCs w:val="28"/>
        </w:rPr>
        <w:t>Симферополь</w:t>
      </w:r>
      <w:r>
        <w:rPr>
          <w:b/>
          <w:sz w:val="28"/>
          <w:szCs w:val="28"/>
        </w:rPr>
        <w:t>, 201</w:t>
      </w:r>
      <w:r w:rsidR="0047058D">
        <w:rPr>
          <w:b/>
          <w:sz w:val="28"/>
          <w:szCs w:val="28"/>
        </w:rPr>
        <w:t>8</w:t>
      </w:r>
    </w:p>
    <w:p w:rsidR="00CF6839" w:rsidRPr="00792439" w:rsidRDefault="00CF6839" w:rsidP="00665D2D">
      <w:pPr>
        <w:spacing w:line="360" w:lineRule="auto"/>
        <w:rPr>
          <w:b/>
          <w:sz w:val="28"/>
          <w:szCs w:val="28"/>
        </w:rPr>
      </w:pP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1.1. </w:t>
      </w:r>
      <w:proofErr w:type="gramStart"/>
      <w:r w:rsidRPr="00D5243D">
        <w:rPr>
          <w:sz w:val="28"/>
          <w:szCs w:val="28"/>
        </w:rPr>
        <w:t>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DA3658">
        <w:rPr>
          <w:sz w:val="28"/>
          <w:szCs w:val="28"/>
        </w:rPr>
        <w:t xml:space="preserve">Саморегулируемой организации </w:t>
      </w:r>
      <w:r w:rsidR="0047058D" w:rsidRPr="00346F3E">
        <w:rPr>
          <w:sz w:val="28"/>
          <w:szCs w:val="28"/>
        </w:rPr>
        <w:t>Ассоциации «</w:t>
      </w:r>
      <w:r w:rsidR="006D30BA" w:rsidRPr="006D30BA">
        <w:rPr>
          <w:sz w:val="28"/>
          <w:szCs w:val="28"/>
        </w:rPr>
        <w:t xml:space="preserve">Межрегиональное объединение </w:t>
      </w:r>
      <w:proofErr w:type="spellStart"/>
      <w:r w:rsidR="006D30BA" w:rsidRPr="006D30BA">
        <w:rPr>
          <w:sz w:val="28"/>
          <w:szCs w:val="28"/>
        </w:rPr>
        <w:t>таврических</w:t>
      </w:r>
      <w:proofErr w:type="spellEnd"/>
      <w:r w:rsidR="006D30BA" w:rsidRPr="006D30BA">
        <w:rPr>
          <w:sz w:val="28"/>
          <w:szCs w:val="28"/>
        </w:rPr>
        <w:t xml:space="preserve"> строителей</w:t>
      </w:r>
      <w:r w:rsidR="004738CB" w:rsidRPr="00346F3E">
        <w:rPr>
          <w:sz w:val="28"/>
          <w:szCs w:val="28"/>
        </w:rPr>
        <w:t>»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а</w:t>
      </w:r>
      <w:proofErr w:type="gramEnd"/>
      <w:r w:rsidRPr="00346F3E">
        <w:rPr>
          <w:sz w:val="28"/>
          <w:szCs w:val="28"/>
        </w:rPr>
        <w:t xml:space="preserve">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 В настоящем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proofErr w:type="spellStart"/>
      <w:r w:rsidRPr="009A182C">
        <w:rPr>
          <w:b/>
          <w:sz w:val="28"/>
          <w:szCs w:val="28"/>
        </w:rPr>
        <w:t>Причинитель</w:t>
      </w:r>
      <w:proofErr w:type="spellEnd"/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</w:p>
    <w:p w:rsidR="00B101D7" w:rsidRDefault="00B101D7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D26286" w:rsidRPr="00805329" w:rsidRDefault="00D26286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Default="00D5243D" w:rsidP="00C320AA">
      <w:pPr>
        <w:ind w:left="-540" w:firstLine="540"/>
        <w:jc w:val="center"/>
        <w:rPr>
          <w:b/>
          <w:sz w:val="28"/>
          <w:szCs w:val="28"/>
        </w:rPr>
      </w:pP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F259F0">
      <w:pPr>
        <w:ind w:firstLine="709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сто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реконструкцию, капитальный ремонт объекта капитального строительства (далее - строительство), стоимость которого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по одному договору не превышает шестьдесят миллионов рублей (первый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).</w:t>
      </w:r>
    </w:p>
    <w:p w:rsidR="008323D3" w:rsidRPr="00BD7FEC" w:rsidRDefault="008323D3" w:rsidP="00374D1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4738CB">
        <w:rPr>
          <w:sz w:val="28"/>
          <w:szCs w:val="28"/>
        </w:rPr>
        <w:t>Советом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374D10">
      <w:pPr>
        <w:ind w:firstLine="709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374D1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>. Решение Совета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0F2317" w:rsidRDefault="000F2317" w:rsidP="000F2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Размеры компенсационного фонда возмещения вреда Организации,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 фонда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Организации.</w:t>
      </w:r>
    </w:p>
    <w:p w:rsidR="000F2317" w:rsidRDefault="000F2317" w:rsidP="000F2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</w:t>
      </w:r>
      <w:r w:rsidRPr="001A54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Средства компенсационного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496B97" w:rsidRDefault="000F2317" w:rsidP="000F231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r w:rsidRPr="00644EAB">
        <w:rPr>
          <w:rFonts w:eastAsiaTheme="minorHAnsi"/>
          <w:sz w:val="28"/>
          <w:szCs w:val="28"/>
          <w:lang w:eastAsia="en-US"/>
        </w:rPr>
        <w:t>Доход, по</w:t>
      </w:r>
      <w:r>
        <w:rPr>
          <w:rFonts w:eastAsiaTheme="minorHAnsi"/>
          <w:sz w:val="28"/>
          <w:szCs w:val="28"/>
          <w:lang w:eastAsia="en-US"/>
        </w:rPr>
        <w:t xml:space="preserve">лученный от размещения средств </w:t>
      </w:r>
      <w:r w:rsidRPr="00644EAB">
        <w:rPr>
          <w:rFonts w:eastAsiaTheme="minorHAnsi"/>
          <w:sz w:val="28"/>
          <w:szCs w:val="28"/>
          <w:lang w:eastAsia="en-US"/>
        </w:rPr>
        <w:t xml:space="preserve">компенсационного фонда возмещения вреда Организации, </w:t>
      </w:r>
      <w:r>
        <w:rPr>
          <w:rFonts w:eastAsiaTheme="minorHAnsi"/>
          <w:sz w:val="28"/>
          <w:szCs w:val="28"/>
          <w:lang w:eastAsia="en-US"/>
        </w:rPr>
        <w:t>зачисляются в компенсационный фонд</w:t>
      </w:r>
      <w:r w:rsidRPr="00644EAB">
        <w:rPr>
          <w:rFonts w:eastAsiaTheme="minorHAnsi"/>
          <w:sz w:val="28"/>
          <w:szCs w:val="28"/>
          <w:lang w:eastAsia="en-US"/>
        </w:rPr>
        <w:t xml:space="preserve">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655532" w:rsidRDefault="00805329" w:rsidP="00655532">
      <w:pPr>
        <w:ind w:left="-540" w:firstLine="540"/>
        <w:jc w:val="center"/>
        <w:rPr>
          <w:b/>
          <w:sz w:val="28"/>
          <w:szCs w:val="28"/>
        </w:rPr>
      </w:pP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>рганизации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Одним из существенных условий договора специального банковского счета возмещения вреда является согласие Организации на предоставление </w:t>
      </w:r>
      <w:r w:rsidRPr="00346F3E">
        <w:rPr>
          <w:sz w:val="28"/>
          <w:szCs w:val="28"/>
        </w:rPr>
        <w:lastRenderedPageBreak/>
        <w:t>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346F3E" w:rsidRPr="00346F3E" w:rsidRDefault="000F2317" w:rsidP="00346F3E">
      <w:pPr>
        <w:ind w:firstLine="709"/>
        <w:jc w:val="both"/>
        <w:rPr>
          <w:sz w:val="28"/>
          <w:szCs w:val="28"/>
        </w:rPr>
      </w:pPr>
      <w:r w:rsidRPr="000F2317">
        <w:rPr>
          <w:sz w:val="28"/>
          <w:szCs w:val="28"/>
        </w:rPr>
        <w:t>3.2. На основании решения Общего собрания членов Ор</w:t>
      </w:r>
      <w:r>
        <w:rPr>
          <w:sz w:val="28"/>
          <w:szCs w:val="28"/>
        </w:rPr>
        <w:t xml:space="preserve">ганизации о размещении </w:t>
      </w:r>
      <w:proofErr w:type="gramStart"/>
      <w:r>
        <w:rPr>
          <w:sz w:val="28"/>
          <w:szCs w:val="28"/>
        </w:rPr>
        <w:t>средств к</w:t>
      </w:r>
      <w:bookmarkStart w:id="0" w:name="_GoBack"/>
      <w:bookmarkEnd w:id="0"/>
      <w:r w:rsidRPr="000F2317">
        <w:rPr>
          <w:sz w:val="28"/>
          <w:szCs w:val="28"/>
        </w:rPr>
        <w:t>омпенсационного фонда возмещения вреда Организации</w:t>
      </w:r>
      <w:proofErr w:type="gramEnd"/>
      <w:r w:rsidRPr="000F2317">
        <w:rPr>
          <w:sz w:val="28"/>
          <w:szCs w:val="28"/>
        </w:rPr>
        <w:t xml:space="preserve"> на специальных банковских счетах, Президент Организации организует непосредственное размещение средств Компенсационного фонда возмещения вреда Организации на специальных банковских счетах, в соответствии с настоящим Положением и законодательством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в целях сохранения и увеличения их размера размещаются и (или) инвестируются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порядке и на условиях, которые установлены Постановлением Правительства РФ от 19.04.2017 </w:t>
      </w:r>
      <w:r w:rsidR="00A45F7A" w:rsidRPr="00346F3E">
        <w:rPr>
          <w:sz w:val="28"/>
          <w:szCs w:val="28"/>
        </w:rPr>
        <w:t>№</w:t>
      </w:r>
      <w:r w:rsidRPr="00346F3E">
        <w:rPr>
          <w:sz w:val="28"/>
          <w:szCs w:val="28"/>
        </w:rPr>
        <w:t xml:space="preserve"> 469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.</w:t>
      </w:r>
      <w:proofErr w:type="gramEnd"/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4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и Правилами установленными Правительством РФ (далее Договор), в валюте Российской Федерации в той же кредитной организации</w:t>
      </w:r>
      <w:proofErr w:type="gramEnd"/>
      <w:r w:rsidRPr="00346F3E">
        <w:rPr>
          <w:sz w:val="28"/>
          <w:szCs w:val="28"/>
        </w:rPr>
        <w:t xml:space="preserve">, в </w:t>
      </w:r>
      <w:proofErr w:type="gramStart"/>
      <w:r w:rsidRPr="00346F3E">
        <w:rPr>
          <w:sz w:val="28"/>
          <w:szCs w:val="28"/>
        </w:rPr>
        <w:t>которой</w:t>
      </w:r>
      <w:proofErr w:type="gramEnd"/>
      <w:r w:rsidRPr="00346F3E">
        <w:rPr>
          <w:sz w:val="28"/>
          <w:szCs w:val="28"/>
        </w:rPr>
        <w:t xml:space="preserve"> открыт специальный банковский счет для размещения средств такого компенсационного фонда.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</w:t>
      </w:r>
      <w:proofErr w:type="gramStart"/>
      <w:r w:rsidRPr="00346F3E">
        <w:rPr>
          <w:sz w:val="28"/>
          <w:szCs w:val="28"/>
        </w:rPr>
        <w:t xml:space="preserve">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5</w:t>
      </w:r>
      <w:r w:rsidRPr="00346F3E">
        <w:rPr>
          <w:sz w:val="28"/>
          <w:szCs w:val="28"/>
        </w:rPr>
        <w:t xml:space="preserve">. Договор, на основании которого размещаются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в том числе должен содержать следующие существенные условия: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а) предоставляется возможность досрочного расторжения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рганизацией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одностороннем порядке договора и зачисления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процентов на сумму депозита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специальный банковский счет не позднее одного рабочего дня со дня предъявления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рганизацией к кредитной организации требования досрочного расторжения договора по следующим основаниям: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осуществление выплаты из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результате наступления солидарной ответственности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в случаях, предусмотренных статьей 60 Градостроительного кодекса Российской Федерации;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lastRenderedPageBreak/>
        <w:t xml:space="preserve">перечисление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в случаях, установленных частями 13 и 14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несоответствие кредитной организации требований установленных Правительством РФ;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Центральном банке Российской Федерации (Банке России)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рганизация,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</w:t>
      </w:r>
      <w:proofErr w:type="gramEnd"/>
      <w:r w:rsidRPr="00346F3E">
        <w:rPr>
          <w:sz w:val="28"/>
          <w:szCs w:val="28"/>
        </w:rPr>
        <w:t xml:space="preserve"> частью 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сведения о которой исключены из государственного реестра саморегулируемых организаций;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в) срок действия договора не превышает один год;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г) возврат суммы депозита и уплата процентов на сумму депозита производится кредитной организацией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 позднее дня </w:t>
      </w:r>
      <w:proofErr w:type="gramStart"/>
      <w:r w:rsidRPr="00346F3E">
        <w:rPr>
          <w:sz w:val="28"/>
          <w:szCs w:val="28"/>
        </w:rPr>
        <w:t>возврата средств компенсационного фонда возмещения вреда</w:t>
      </w:r>
      <w:proofErr w:type="gramEnd"/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установленного договором, либо не позднее дня возврата средств такого компенсационного фонда по иным основаниям, установленным настоящими Правилами;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д) обязательства кредитной организации по возврату </w:t>
      </w:r>
      <w:proofErr w:type="gramStart"/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е) частичный возврат кредитной организацией суммы депозита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по договору не допускается;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346F3E">
        <w:rPr>
          <w:sz w:val="28"/>
          <w:szCs w:val="28"/>
        </w:rPr>
        <w:t xml:space="preserve">. </w:t>
      </w:r>
      <w:r w:rsidRPr="00346F3E">
        <w:rPr>
          <w:sz w:val="28"/>
          <w:szCs w:val="28"/>
        </w:rPr>
        <w:lastRenderedPageBreak/>
        <w:t xml:space="preserve">Уплата неустойки (пени) не освобождает кредитную организацию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от выполнения обязательств по договору;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рганизации.</w:t>
      </w:r>
    </w:p>
    <w:p w:rsidR="00E3530B" w:rsidRPr="00BB5B49" w:rsidRDefault="00E3530B" w:rsidP="00E3530B">
      <w:pPr>
        <w:ind w:firstLine="709"/>
        <w:jc w:val="both"/>
        <w:rPr>
          <w:sz w:val="28"/>
          <w:szCs w:val="28"/>
          <w:highlight w:val="green"/>
        </w:rPr>
      </w:pPr>
      <w:r w:rsidRPr="00E3530B">
        <w:rPr>
          <w:sz w:val="28"/>
          <w:szCs w:val="28"/>
        </w:rPr>
        <w:t>3.</w:t>
      </w:r>
      <w:r w:rsidR="00346F3E">
        <w:rPr>
          <w:sz w:val="28"/>
          <w:szCs w:val="28"/>
        </w:rPr>
        <w:t>6</w:t>
      </w:r>
      <w:r w:rsidRPr="00E3530B">
        <w:rPr>
          <w:sz w:val="28"/>
          <w:szCs w:val="28"/>
        </w:rPr>
        <w:t>. В случаях, порядке и на условиях, которые установлены Правительством Российской Федерации, средства компенсационного фонда возмещения вреда Организации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BF3864" w:rsidRPr="00BF3864" w:rsidRDefault="00BF3864" w:rsidP="00BF38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3E">
        <w:rPr>
          <w:rFonts w:eastAsiaTheme="minorHAnsi"/>
          <w:sz w:val="28"/>
          <w:szCs w:val="28"/>
          <w:lang w:eastAsia="en-US"/>
        </w:rPr>
        <w:t xml:space="preserve">3.7. Приобретение Организацией за счет </w:t>
      </w:r>
      <w:proofErr w:type="gramStart"/>
      <w:r w:rsidRPr="00346F3E">
        <w:rPr>
          <w:rFonts w:eastAsiaTheme="minorHAnsi"/>
          <w:sz w:val="28"/>
          <w:szCs w:val="28"/>
          <w:lang w:eastAsia="en-US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346F3E">
        <w:rPr>
          <w:rFonts w:eastAsiaTheme="minorHAnsi"/>
          <w:sz w:val="28"/>
          <w:szCs w:val="28"/>
          <w:lang w:eastAsia="en-US"/>
        </w:rPr>
        <w:t xml:space="preserve"> не допускается.</w:t>
      </w:r>
    </w:p>
    <w:p w:rsidR="00AE3C3B" w:rsidRDefault="00AE3C3B" w:rsidP="00AE3C3B">
      <w:pPr>
        <w:ind w:firstLine="709"/>
        <w:jc w:val="both"/>
        <w:rPr>
          <w:sz w:val="28"/>
          <w:szCs w:val="28"/>
        </w:rPr>
      </w:pP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В случае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proofErr w:type="gramStart"/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капитальному ремонту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 выполнения</w:t>
      </w:r>
      <w:proofErr w:type="gramEnd"/>
      <w:r w:rsidR="003F6852" w:rsidRPr="00BD7FEC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9B668F">
        <w:rPr>
          <w:sz w:val="28"/>
          <w:szCs w:val="28"/>
        </w:rPr>
        <w:t>Генерального Директора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</w:t>
      </w:r>
      <w:r w:rsidR="00BD7FEC" w:rsidRPr="009E7021">
        <w:rPr>
          <w:sz w:val="28"/>
          <w:szCs w:val="28"/>
        </w:rPr>
        <w:lastRenderedPageBreak/>
        <w:t>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В Требовании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 xml:space="preserve">наименование и место нахождения </w:t>
      </w:r>
      <w:proofErr w:type="spellStart"/>
      <w:r w:rsidR="00BD7FEC" w:rsidRPr="009E7021">
        <w:rPr>
          <w:sz w:val="28"/>
          <w:szCs w:val="28"/>
        </w:rPr>
        <w:t>Причинителя</w:t>
      </w:r>
      <w:proofErr w:type="spellEnd"/>
      <w:r w:rsidR="00BD7FEC" w:rsidRPr="009E7021">
        <w:rPr>
          <w:sz w:val="28"/>
          <w:szCs w:val="28"/>
        </w:rPr>
        <w:t xml:space="preserve">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4738CB">
        <w:rPr>
          <w:sz w:val="28"/>
          <w:szCs w:val="28"/>
        </w:rPr>
        <w:t>Советом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</w:t>
      </w:r>
      <w:proofErr w:type="gramStart"/>
      <w:r w:rsidRPr="00AC1BDB">
        <w:rPr>
          <w:sz w:val="28"/>
          <w:szCs w:val="28"/>
        </w:rPr>
        <w:t>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proofErr w:type="gramEnd"/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>, в срок, установленный 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возврат ошибочно перечисленных средств;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r w:rsidRPr="00464484">
        <w:rPr>
          <w:rFonts w:eastAsiaTheme="minorHAnsi"/>
          <w:sz w:val="28"/>
          <w:szCs w:val="28"/>
          <w:lang w:eastAsia="en-US"/>
        </w:rPr>
        <w:t>частью 1</w:t>
      </w:r>
      <w:r w:rsidR="00AB27BC">
        <w:rPr>
          <w:rFonts w:eastAsiaTheme="minorHAnsi"/>
          <w:sz w:val="28"/>
          <w:szCs w:val="28"/>
          <w:lang w:eastAsia="en-US"/>
        </w:rPr>
        <w:t xml:space="preserve"> статьи 55. 16 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</w:t>
      </w:r>
      <w:r w:rsidRPr="00AB27BC">
        <w:rPr>
          <w:rFonts w:eastAsiaTheme="minorHAnsi"/>
          <w:sz w:val="28"/>
          <w:szCs w:val="28"/>
          <w:lang w:eastAsia="en-US"/>
        </w:rPr>
        <w:t xml:space="preserve">статьей 60 </w:t>
      </w:r>
      <w:r w:rsidR="00AB27BC" w:rsidRPr="00AB27BC">
        <w:rPr>
          <w:rFonts w:eastAsiaTheme="minorHAnsi"/>
          <w:sz w:val="28"/>
          <w:szCs w:val="28"/>
          <w:lang w:eastAsia="en-US"/>
        </w:rPr>
        <w:t>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1A78FA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зарегистрированные на территории субъекта Российской Федерации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не по месту регистрации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и добровольно прекратившие членство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целях перехода в другую саморегулируемую организацию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на 4 июля 2016 года отсутствовала саморегулируемая организация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</w:t>
      </w:r>
      <w:r>
        <w:rPr>
          <w:rFonts w:eastAsiaTheme="minorHAnsi"/>
          <w:sz w:val="28"/>
          <w:szCs w:val="28"/>
          <w:lang w:eastAsia="en-US"/>
        </w:rPr>
        <w:t>Организацию</w:t>
      </w:r>
      <w:r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юридическим лицом, индивидуальным предпринимателем, о перечислении внесенного им</w:t>
      </w:r>
      <w:r>
        <w:rPr>
          <w:rFonts w:eastAsiaTheme="minorHAnsi"/>
          <w:sz w:val="28"/>
          <w:szCs w:val="28"/>
          <w:lang w:eastAsia="en-US"/>
        </w:rPr>
        <w:t xml:space="preserve">и взноса </w:t>
      </w:r>
      <w:r w:rsidR="00BF386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компенсационный фонд</w:t>
      </w:r>
      <w:r w:rsidRPr="001A78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саморегулируемую организацию,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в которую переходят такие юридическое лицо, индивидуальный предприниматель, либо во вновь созданную саморегулируемую организацию.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r w:rsidR="00BF3864">
        <w:rPr>
          <w:rFonts w:eastAsiaTheme="minorHAnsi"/>
          <w:sz w:val="28"/>
          <w:szCs w:val="28"/>
          <w:lang w:eastAsia="en-US"/>
        </w:rPr>
        <w:br/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государственный реестр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созданной некоммерческой организации. </w:t>
      </w:r>
      <w:proofErr w:type="gramEnd"/>
    </w:p>
    <w:p w:rsidR="00464484" w:rsidRDefault="00980B14" w:rsidP="001A7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B14">
        <w:rPr>
          <w:rFonts w:eastAsiaTheme="minorHAnsi"/>
          <w:sz w:val="28"/>
          <w:szCs w:val="28"/>
          <w:lang w:eastAsia="en-US"/>
        </w:rPr>
        <w:lastRenderedPageBreak/>
        <w:t>4.</w:t>
      </w:r>
      <w:r w:rsidR="009004B3">
        <w:rPr>
          <w:rFonts w:eastAsiaTheme="minorHAnsi"/>
          <w:sz w:val="28"/>
          <w:szCs w:val="28"/>
          <w:lang w:eastAsia="en-US"/>
        </w:rPr>
        <w:t>11.</w:t>
      </w:r>
      <w:r w:rsidRPr="00980B14">
        <w:rPr>
          <w:rFonts w:eastAsiaTheme="minorHAnsi"/>
          <w:sz w:val="28"/>
          <w:szCs w:val="28"/>
          <w:lang w:eastAsia="en-US"/>
        </w:rPr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членство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в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прекращено в соответствии с частью 6 или 7 статьи </w:t>
      </w:r>
      <w:r w:rsidR="001A78FA"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="001A78FA">
        <w:rPr>
          <w:rFonts w:eastAsiaTheme="minorHAnsi"/>
          <w:sz w:val="28"/>
          <w:szCs w:val="28"/>
          <w:lang w:eastAsia="en-US"/>
        </w:rPr>
        <w:t>Федерального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закон</w:t>
      </w:r>
      <w:r w:rsidR="001A78FA">
        <w:rPr>
          <w:rFonts w:eastAsiaTheme="minorHAnsi"/>
          <w:sz w:val="28"/>
          <w:szCs w:val="28"/>
          <w:lang w:eastAsia="en-US"/>
        </w:rPr>
        <w:t>а от 29.12.2004 №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191-ФЗ </w:t>
      </w:r>
      <w:r w:rsidR="00BF3864">
        <w:rPr>
          <w:rFonts w:eastAsiaTheme="minorHAnsi"/>
          <w:sz w:val="28"/>
          <w:szCs w:val="28"/>
          <w:lang w:eastAsia="en-US"/>
        </w:rPr>
        <w:t>«</w:t>
      </w:r>
      <w:r w:rsidR="001A78FA" w:rsidRPr="001A78FA">
        <w:rPr>
          <w:rFonts w:eastAsiaTheme="minorHAnsi"/>
          <w:sz w:val="28"/>
          <w:szCs w:val="28"/>
          <w:lang w:eastAsia="en-US"/>
        </w:rPr>
        <w:t>О введении в действие Градостроительного кодекса Российской Федерации</w:t>
      </w:r>
      <w:r w:rsidR="00BF3864">
        <w:rPr>
          <w:rFonts w:eastAsiaTheme="minorHAnsi"/>
          <w:sz w:val="28"/>
          <w:szCs w:val="28"/>
          <w:lang w:eastAsia="en-US"/>
        </w:rPr>
        <w:t>»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r w:rsidR="001A78FA">
        <w:rPr>
          <w:rFonts w:eastAsiaTheme="minorHAnsi"/>
          <w:sz w:val="28"/>
          <w:szCs w:val="28"/>
          <w:lang w:eastAsia="en-US"/>
        </w:rPr>
        <w:t xml:space="preserve">(далее - № 191-ФЗ)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и которые не вступили в иную саморегулируемую организацию, вправе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течение года после 1 июля 2021 года подать заявление в </w:t>
      </w:r>
      <w:r w:rsidR="001A78FA">
        <w:rPr>
          <w:rFonts w:eastAsiaTheme="minorHAnsi"/>
          <w:sz w:val="28"/>
          <w:szCs w:val="28"/>
          <w:lang w:eastAsia="en-US"/>
        </w:rPr>
        <w:t>Организацию</w:t>
      </w:r>
      <w:r w:rsidR="001A78FA"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лицами в соответствии с</w:t>
      </w:r>
      <w:r w:rsidR="008E167E">
        <w:rPr>
          <w:rFonts w:eastAsiaTheme="minorHAnsi"/>
          <w:sz w:val="28"/>
          <w:szCs w:val="28"/>
          <w:lang w:eastAsia="en-US"/>
        </w:rPr>
        <w:t>о</w:t>
      </w:r>
      <w:r w:rsidR="001A78FA">
        <w:rPr>
          <w:rFonts w:eastAsiaTheme="minorHAnsi"/>
          <w:sz w:val="28"/>
          <w:szCs w:val="28"/>
          <w:lang w:eastAsia="en-US"/>
        </w:rPr>
        <w:t xml:space="preserve"> статьей 3.3.</w:t>
      </w:r>
      <w:r w:rsidR="001A78FA" w:rsidRPr="001A78FA"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№ 191-ФЗ, о возврате внесенных такими лицами взносов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>в компенсационный фонд.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 xml:space="preserve">В этом случае </w:t>
      </w:r>
      <w:r w:rsidR="001A78FA">
        <w:rPr>
          <w:rFonts w:eastAsiaTheme="minorHAnsi"/>
          <w:sz w:val="28"/>
          <w:szCs w:val="28"/>
          <w:lang w:eastAsia="en-US"/>
        </w:rPr>
        <w:t>Организация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обязана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в результате наступления солидарной ответственности за вред, возникший вследствие недостатков работ по инженерным изысканиям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, подготовке проектной документации, по строительству, реконструкции, капитальному ремонту объекта капитального строительства,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выполненных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такими юридическим лицом, индивидуальным предпринимателем. Со дня возврата таким лицам взносов, уплаченных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рганизации, </w:t>
      </w:r>
      <w:r w:rsidR="004738CB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>рганизация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</w:t>
      </w:r>
      <w:proofErr w:type="spellStart"/>
      <w:r w:rsidRPr="00AC1BDB">
        <w:rPr>
          <w:sz w:val="28"/>
          <w:szCs w:val="28"/>
        </w:rPr>
        <w:t>Причинителю</w:t>
      </w:r>
      <w:proofErr w:type="spellEnd"/>
      <w:r w:rsidRPr="00AC1BDB">
        <w:rPr>
          <w:sz w:val="28"/>
          <w:szCs w:val="28"/>
        </w:rPr>
        <w:t xml:space="preserve">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5817" w:rsidRPr="00AB27BC">
        <w:rPr>
          <w:sz w:val="28"/>
          <w:szCs w:val="28"/>
        </w:rPr>
        <w:t>В случае</w:t>
      </w:r>
      <w:proofErr w:type="gramStart"/>
      <w:r w:rsidR="00D55817" w:rsidRPr="00AB27BC">
        <w:rPr>
          <w:sz w:val="28"/>
          <w:szCs w:val="28"/>
        </w:rPr>
        <w:t>,</w:t>
      </w:r>
      <w:proofErr w:type="gramEnd"/>
      <w:r w:rsidR="00D55817" w:rsidRPr="00AB27BC">
        <w:rPr>
          <w:sz w:val="28"/>
          <w:szCs w:val="28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t>Градостроительного кодекса РФ</w:t>
      </w:r>
      <w:r w:rsidR="00D55817" w:rsidRPr="00AB27BC">
        <w:rPr>
          <w:sz w:val="28"/>
          <w:szCs w:val="28"/>
        </w:rPr>
        <w:t xml:space="preserve"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ремонту объектов капитального строительства которого был причинен вред, а также иные члены саморегулируемой организации должны внести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D55817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</w:t>
      </w:r>
      <w:r>
        <w:rPr>
          <w:rFonts w:eastAsiaTheme="minorHAnsi"/>
          <w:sz w:val="28"/>
          <w:szCs w:val="28"/>
          <w:lang w:eastAsia="en-US"/>
        </w:rPr>
        <w:lastRenderedPageBreak/>
        <w:t>такого компенсационного фонда, члены саморегулируемой организации 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>
        <w:rPr>
          <w:rFonts w:eastAsiaTheme="minorHAns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E02863" w:rsidRDefault="003002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9B668F">
        <w:rPr>
          <w:sz w:val="28"/>
          <w:szCs w:val="28"/>
        </w:rPr>
        <w:t>Генеральный Директор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9B668F">
        <w:rPr>
          <w:sz w:val="28"/>
          <w:szCs w:val="28"/>
        </w:rPr>
        <w:t>Генеральный Директор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4738CB">
        <w:rPr>
          <w:sz w:val="28"/>
          <w:szCs w:val="28"/>
        </w:rPr>
        <w:t>Совет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t xml:space="preserve">7.3. </w:t>
      </w:r>
      <w:r w:rsidR="00F01BFF" w:rsidRPr="00F01BFF">
        <w:rPr>
          <w:sz w:val="28"/>
          <w:szCs w:val="28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lastRenderedPageBreak/>
        <w:t>7.4.</w:t>
      </w:r>
      <w:r w:rsidR="00346F3E">
        <w:rPr>
          <w:sz w:val="28"/>
          <w:szCs w:val="28"/>
        </w:rPr>
        <w:t xml:space="preserve"> </w:t>
      </w:r>
      <w:proofErr w:type="gramStart"/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</w:t>
      </w:r>
      <w:proofErr w:type="gramEnd"/>
      <w:r w:rsidR="001509FD" w:rsidRPr="00346F3E">
        <w:rPr>
          <w:sz w:val="28"/>
          <w:szCs w:val="28"/>
        </w:rPr>
        <w:t xml:space="preserve">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солидарной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97" w:rsidRDefault="00496B97" w:rsidP="00E403EB">
      <w:r>
        <w:separator/>
      </w:r>
    </w:p>
  </w:endnote>
  <w:endnote w:type="continuationSeparator" w:id="0">
    <w:p w:rsidR="00496B97" w:rsidRDefault="00496B97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Content>
      <w:p w:rsidR="00496B97" w:rsidRDefault="00496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317">
          <w:rPr>
            <w:noProof/>
          </w:rPr>
          <w:t>2</w:t>
        </w:r>
        <w:r>
          <w:fldChar w:fldCharType="end"/>
        </w:r>
      </w:p>
    </w:sdtContent>
  </w:sdt>
  <w:p w:rsidR="00496B97" w:rsidRDefault="00496B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97" w:rsidRDefault="00496B97" w:rsidP="00E403EB">
      <w:r>
        <w:separator/>
      </w:r>
    </w:p>
  </w:footnote>
  <w:footnote w:type="continuationSeparator" w:id="0">
    <w:p w:rsidR="00496B97" w:rsidRDefault="00496B97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2317"/>
    <w:rsid w:val="000F3366"/>
    <w:rsid w:val="000F585E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09FD"/>
    <w:rsid w:val="00152ACE"/>
    <w:rsid w:val="00160193"/>
    <w:rsid w:val="001618B7"/>
    <w:rsid w:val="00162FE1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427"/>
    <w:rsid w:val="0019680A"/>
    <w:rsid w:val="001A18CB"/>
    <w:rsid w:val="001A4F73"/>
    <w:rsid w:val="001A6890"/>
    <w:rsid w:val="001A77B8"/>
    <w:rsid w:val="001A78FA"/>
    <w:rsid w:val="001B06A6"/>
    <w:rsid w:val="001B6C9D"/>
    <w:rsid w:val="001B7699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8FC"/>
    <w:rsid w:val="002051A9"/>
    <w:rsid w:val="002072CD"/>
    <w:rsid w:val="00211E31"/>
    <w:rsid w:val="0021248B"/>
    <w:rsid w:val="0021265D"/>
    <w:rsid w:val="00220C9C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E404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5A6F"/>
    <w:rsid w:val="00335EC6"/>
    <w:rsid w:val="00336958"/>
    <w:rsid w:val="0033721E"/>
    <w:rsid w:val="00337552"/>
    <w:rsid w:val="00337B64"/>
    <w:rsid w:val="003427B4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96B97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500BA1"/>
    <w:rsid w:val="00505A49"/>
    <w:rsid w:val="00507A06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12AB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DBD"/>
    <w:rsid w:val="00661D6C"/>
    <w:rsid w:val="00662922"/>
    <w:rsid w:val="006636C9"/>
    <w:rsid w:val="00665714"/>
    <w:rsid w:val="00665D2D"/>
    <w:rsid w:val="00665DFD"/>
    <w:rsid w:val="006670B7"/>
    <w:rsid w:val="00670828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0BA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306F7"/>
    <w:rsid w:val="0093140C"/>
    <w:rsid w:val="00931A2B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F1C"/>
    <w:rsid w:val="00A004C9"/>
    <w:rsid w:val="00A00FD3"/>
    <w:rsid w:val="00A049BE"/>
    <w:rsid w:val="00A06CB8"/>
    <w:rsid w:val="00A115BA"/>
    <w:rsid w:val="00A13FD2"/>
    <w:rsid w:val="00A173A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7636"/>
    <w:rsid w:val="00A9404A"/>
    <w:rsid w:val="00A94671"/>
    <w:rsid w:val="00A9503E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65AA"/>
    <w:rsid w:val="00AC1BDB"/>
    <w:rsid w:val="00AC2554"/>
    <w:rsid w:val="00AC7CCA"/>
    <w:rsid w:val="00AD2ADD"/>
    <w:rsid w:val="00AD307F"/>
    <w:rsid w:val="00AD4484"/>
    <w:rsid w:val="00AD5E5C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98D"/>
    <w:rsid w:val="00B63B15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4561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71FA"/>
    <w:rsid w:val="00C573AA"/>
    <w:rsid w:val="00C575BF"/>
    <w:rsid w:val="00C619DB"/>
    <w:rsid w:val="00C62806"/>
    <w:rsid w:val="00C636F7"/>
    <w:rsid w:val="00C66DA5"/>
    <w:rsid w:val="00C71FD9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243D"/>
    <w:rsid w:val="00D55817"/>
    <w:rsid w:val="00D616FE"/>
    <w:rsid w:val="00D62969"/>
    <w:rsid w:val="00D663DF"/>
    <w:rsid w:val="00D72346"/>
    <w:rsid w:val="00D73ED7"/>
    <w:rsid w:val="00D7512A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253D"/>
    <w:rsid w:val="00EB736B"/>
    <w:rsid w:val="00EB7F92"/>
    <w:rsid w:val="00EC205A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4D04"/>
    <w:rsid w:val="00FC5C9D"/>
    <w:rsid w:val="00FD22E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7854-2AE9-4D61-B4EF-4BC556E0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8</cp:revision>
  <cp:lastPrinted>2018-03-01T12:49:00Z</cp:lastPrinted>
  <dcterms:created xsi:type="dcterms:W3CDTF">2018-03-15T08:54:00Z</dcterms:created>
  <dcterms:modified xsi:type="dcterms:W3CDTF">2018-04-20T15:24:00Z</dcterms:modified>
</cp:coreProperties>
</file>